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AAF" w14:textId="77777777" w:rsidR="004854CD" w:rsidRPr="004854CD" w:rsidRDefault="00F8434C" w:rsidP="004854CD">
      <w:pPr>
        <w:keepNext/>
        <w:keepLines/>
        <w:spacing w:before="40" w:after="240"/>
        <w:outlineLvl w:val="0"/>
        <w:rPr>
          <w:rFonts w:ascii="Arial Narrow" w:eastAsiaTheme="majorEastAsia" w:hAnsi="Arial Narrow" w:cstheme="majorBidi"/>
          <w:b/>
          <w:color w:val="9CC2E5" w:themeColor="accent1" w:themeTint="99"/>
          <w:sz w:val="36"/>
          <w:szCs w:val="32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56AE9C" wp14:editId="69753C95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343697" cy="600075"/>
            <wp:effectExtent l="0" t="0" r="8890" b="0"/>
            <wp:wrapThrough wrapText="bothSides">
              <wp:wrapPolygon edited="0">
                <wp:start x="0" y="0"/>
                <wp:lineTo x="0" y="20571"/>
                <wp:lineTo x="21437" y="20571"/>
                <wp:lineTo x="214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xter-primary-sch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9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34C">
        <w:rPr>
          <w:rFonts w:ascii="Arial Narrow" w:eastAsiaTheme="majorEastAsia" w:hAnsi="Arial Narrow" w:cstheme="majorBidi"/>
          <w:b/>
          <w:color w:val="9CC2E5" w:themeColor="accent1" w:themeTint="99"/>
          <w:sz w:val="36"/>
          <w:szCs w:val="32"/>
        </w:rPr>
        <w:t>BAXTER PRIMARY MOBILE PHONES AND ELECTRONIC DEVICES POLICY – STUDENT USE</w:t>
      </w:r>
    </w:p>
    <w:p w14:paraId="5EA56FE5" w14:textId="77777777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BC29C01" w14:textId="77777777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6A27BD">
        <w:rPr>
          <w:rFonts w:cstheme="minorHAnsi"/>
        </w:rPr>
        <w:t>Baxter</w:t>
      </w:r>
      <w:r w:rsidR="00384E41">
        <w:rPr>
          <w:rFonts w:cstheme="minorHAnsi"/>
        </w:rPr>
        <w:t xml:space="preserve"> Primary School’s</w:t>
      </w:r>
      <w:r>
        <w:rPr>
          <w:rFonts w:cstheme="minorHAnsi"/>
        </w:rPr>
        <w:t xml:space="preserve"> policy requirements and expectations relating to students using mobile phones </w:t>
      </w:r>
      <w:r w:rsidR="00384E41">
        <w:rPr>
          <w:rFonts w:cstheme="minorHAnsi"/>
        </w:rPr>
        <w:t xml:space="preserve">– as well as other devices such as smartwatches – </w:t>
      </w:r>
      <w:r w:rsidR="00B27240">
        <w:rPr>
          <w:rFonts w:cstheme="minorHAnsi"/>
        </w:rPr>
        <w:t>during school hour</w:t>
      </w:r>
      <w:r w:rsidR="00A7362D">
        <w:rPr>
          <w:rFonts w:cstheme="minorHAnsi"/>
        </w:rPr>
        <w:t>s</w:t>
      </w:r>
      <w:r w:rsidR="00384E41">
        <w:rPr>
          <w:rFonts w:cstheme="minorHAnsi"/>
        </w:rPr>
        <w:t>.</w:t>
      </w:r>
      <w:r>
        <w:rPr>
          <w:rFonts w:cstheme="minorHAnsi"/>
          <w:highlight w:val="green"/>
        </w:rPr>
        <w:t xml:space="preserve"> </w:t>
      </w:r>
    </w:p>
    <w:p w14:paraId="43E796D9" w14:textId="77777777" w:rsidR="00786AC0" w:rsidRPr="00786AC0" w:rsidRDefault="00786AC0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6"/>
        </w:rPr>
      </w:pPr>
    </w:p>
    <w:p w14:paraId="2692DD6C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6B4542DC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5B22EED3" w14:textId="77777777" w:rsidR="007A3CE9" w:rsidRPr="00384E41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E41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6A27BD">
        <w:rPr>
          <w:rFonts w:asciiTheme="minorHAnsi" w:hAnsiTheme="minorHAnsi" w:cstheme="minorHAnsi"/>
          <w:sz w:val="22"/>
          <w:szCs w:val="22"/>
        </w:rPr>
        <w:t>Baxter</w:t>
      </w:r>
      <w:r w:rsidR="00384E41" w:rsidRPr="00384E41">
        <w:rPr>
          <w:rFonts w:asciiTheme="minorHAnsi" w:hAnsiTheme="minorHAnsi" w:cstheme="minorHAnsi"/>
          <w:sz w:val="22"/>
          <w:szCs w:val="22"/>
        </w:rPr>
        <w:t xml:space="preserve"> Primary School</w:t>
      </w:r>
      <w:r w:rsidRPr="00384E41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6310D0F" w14:textId="77777777" w:rsidR="007A3CE9" w:rsidRPr="00384E41" w:rsidRDefault="007A3CE9" w:rsidP="007A3CE9">
      <w:pPr>
        <w:pStyle w:val="Default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384E41">
        <w:rPr>
          <w:rFonts w:asciiTheme="minorHAnsi" w:hAnsiTheme="minorHAnsi" w:cstheme="minorHAnsi"/>
          <w:sz w:val="22"/>
          <w:szCs w:val="22"/>
        </w:rPr>
        <w:t>Students’ personal mobile phones</w:t>
      </w:r>
      <w:r w:rsidR="00384E41" w:rsidRPr="00384E41">
        <w:rPr>
          <w:rFonts w:asciiTheme="minorHAnsi" w:hAnsiTheme="minorHAnsi" w:cstheme="minorHAnsi"/>
          <w:sz w:val="22"/>
          <w:szCs w:val="22"/>
        </w:rPr>
        <w:t xml:space="preserve"> and smartwatches </w:t>
      </w:r>
      <w:r w:rsidRPr="00384E41">
        <w:rPr>
          <w:rFonts w:asciiTheme="minorHAnsi" w:hAnsiTheme="minorHAnsi" w:cstheme="minorHAnsi"/>
          <w:sz w:val="22"/>
          <w:szCs w:val="22"/>
        </w:rPr>
        <w:t>brought onto school premises during school hours</w:t>
      </w:r>
      <w:r w:rsidR="00A7362D">
        <w:rPr>
          <w:rFonts w:asciiTheme="minorHAnsi" w:hAnsiTheme="minorHAnsi" w:cstheme="minorHAnsi"/>
          <w:sz w:val="22"/>
          <w:szCs w:val="22"/>
        </w:rPr>
        <w:t xml:space="preserve"> (</w:t>
      </w:r>
      <w:r w:rsidR="00A7362D" w:rsidRPr="00A7362D">
        <w:rPr>
          <w:rFonts w:asciiTheme="minorHAnsi" w:hAnsiTheme="minorHAnsi" w:cstheme="minorHAnsi"/>
          <w:sz w:val="22"/>
          <w:szCs w:val="22"/>
        </w:rPr>
        <w:t xml:space="preserve">8:45am – </w:t>
      </w:r>
      <w:r w:rsidR="00B16031">
        <w:rPr>
          <w:rFonts w:asciiTheme="minorHAnsi" w:hAnsiTheme="minorHAnsi" w:cstheme="minorHAnsi"/>
          <w:sz w:val="22"/>
          <w:szCs w:val="22"/>
        </w:rPr>
        <w:t>3:15</w:t>
      </w:r>
      <w:r w:rsidR="00A7362D" w:rsidRPr="00A7362D">
        <w:rPr>
          <w:rFonts w:asciiTheme="minorHAnsi" w:hAnsiTheme="minorHAnsi" w:cstheme="minorHAnsi"/>
          <w:sz w:val="22"/>
          <w:szCs w:val="22"/>
        </w:rPr>
        <w:t>pm</w:t>
      </w:r>
      <w:r w:rsidR="00A7362D">
        <w:rPr>
          <w:rFonts w:asciiTheme="minorHAnsi" w:hAnsiTheme="minorHAnsi" w:cstheme="minorHAnsi"/>
          <w:sz w:val="22"/>
          <w:szCs w:val="22"/>
        </w:rPr>
        <w:t>)</w:t>
      </w:r>
      <w:r w:rsidRPr="00384E41">
        <w:rPr>
          <w:rFonts w:asciiTheme="minorHAnsi" w:hAnsiTheme="minorHAnsi" w:cstheme="minorHAnsi"/>
          <w:sz w:val="22"/>
          <w:szCs w:val="22"/>
        </w:rPr>
        <w:t>, including recess and lunchtime.</w:t>
      </w:r>
    </w:p>
    <w:p w14:paraId="02CEF4AF" w14:textId="77777777" w:rsidR="00786AC0" w:rsidRPr="00786AC0" w:rsidRDefault="00786AC0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6"/>
        </w:rPr>
      </w:pPr>
    </w:p>
    <w:p w14:paraId="588D9731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AEE26CB" w14:textId="77777777" w:rsidR="007A3CE9" w:rsidRPr="00465EE8" w:rsidRDefault="006A27BD" w:rsidP="007A3CE9">
      <w:pPr>
        <w:jc w:val="both"/>
        <w:rPr>
          <w:rFonts w:cstheme="minorHAnsi"/>
        </w:rPr>
      </w:pPr>
      <w:r>
        <w:rPr>
          <w:rFonts w:cstheme="minorHAnsi"/>
        </w:rPr>
        <w:t>Baxter</w:t>
      </w:r>
      <w:r w:rsidR="007A3CE9" w:rsidRPr="00465EE8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2D530B1F" w14:textId="77777777" w:rsidR="007A3CE9" w:rsidRPr="00465EE8" w:rsidRDefault="007A3CE9" w:rsidP="007A3CE9">
      <w:pPr>
        <w:jc w:val="both"/>
        <w:rPr>
          <w:rFonts w:cstheme="minorHAnsi"/>
        </w:rPr>
      </w:pPr>
      <w:r w:rsidRPr="00465EE8">
        <w:rPr>
          <w:rFonts w:cstheme="minorHAnsi"/>
        </w:rPr>
        <w:t xml:space="preserve">At </w:t>
      </w:r>
      <w:r w:rsidR="006A27BD">
        <w:rPr>
          <w:rFonts w:cstheme="minorHAnsi"/>
        </w:rPr>
        <w:t>Baxter</w:t>
      </w:r>
      <w:r w:rsidR="00465EE8" w:rsidRPr="00465EE8">
        <w:rPr>
          <w:rFonts w:cstheme="minorHAnsi"/>
        </w:rPr>
        <w:t>:</w:t>
      </w:r>
    </w:p>
    <w:p w14:paraId="65DE61C7" w14:textId="77777777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Students who choose to bring mobile phones to school must have them switched off and securely stored during school hours</w:t>
      </w:r>
      <w:r w:rsidR="006A27BD">
        <w:rPr>
          <w:rFonts w:cstheme="minorHAnsi"/>
        </w:rPr>
        <w:t xml:space="preserve"> at the school </w:t>
      </w:r>
      <w:r w:rsidR="00465EE8">
        <w:rPr>
          <w:rFonts w:cstheme="minorHAnsi"/>
        </w:rPr>
        <w:t>office</w:t>
      </w:r>
      <w:r w:rsidR="00B16031">
        <w:rPr>
          <w:rFonts w:cstheme="minorHAnsi"/>
        </w:rPr>
        <w:t>.</w:t>
      </w:r>
    </w:p>
    <w:p w14:paraId="1F59EE01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</w:t>
      </w:r>
      <w:r w:rsidR="006A27BD">
        <w:rPr>
          <w:rFonts w:cstheme="minorHAnsi"/>
          <w:szCs w:val="22"/>
          <w:lang w:val="en-US"/>
        </w:rPr>
        <w:t>ir child by calling the school</w:t>
      </w:r>
      <w:r>
        <w:rPr>
          <w:rFonts w:cstheme="minorHAnsi"/>
          <w:szCs w:val="22"/>
          <w:lang w:val="en-US"/>
        </w:rPr>
        <w:t xml:space="preserve"> office.</w:t>
      </w:r>
    </w:p>
    <w:p w14:paraId="580C669E" w14:textId="77777777" w:rsidR="004854CD" w:rsidRPr="00786AC0" w:rsidRDefault="004854CD" w:rsidP="004854CD">
      <w:pPr>
        <w:rPr>
          <w:sz w:val="20"/>
          <w:lang w:val="en-US"/>
        </w:rPr>
      </w:pPr>
    </w:p>
    <w:p w14:paraId="6EC99576" w14:textId="77777777" w:rsidR="004854CD" w:rsidRDefault="004854CD" w:rsidP="004854CD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RATIONALE</w:t>
      </w:r>
    </w:p>
    <w:p w14:paraId="4677B672" w14:textId="77777777" w:rsidR="004854CD" w:rsidRPr="00465EE8" w:rsidRDefault="004854CD" w:rsidP="004854CD">
      <w:pPr>
        <w:jc w:val="both"/>
      </w:pPr>
      <w:r w:rsidRPr="00465EE8">
        <w:rPr>
          <w:rFonts w:cstheme="minorHAnsi"/>
        </w:rPr>
        <w:t>At</w:t>
      </w:r>
      <w:r w:rsidRPr="00465EE8">
        <w:t xml:space="preserve"> </w:t>
      </w:r>
      <w:r>
        <w:t>Baxter PS</w:t>
      </w:r>
      <w:r w:rsidRPr="00465EE8">
        <w:t xml:space="preserve">, inappropriate use of mobile phones </w:t>
      </w:r>
      <w:r>
        <w:t>d</w:t>
      </w:r>
      <w:r w:rsidR="00B16031">
        <w:t>uring the hours of 8:45am – 3:15</w:t>
      </w:r>
      <w:r>
        <w:t>pm</w:t>
      </w:r>
      <w:r w:rsidRPr="00465EE8">
        <w:t>, unless an exception has been granted, and particularly use of a mobile phone:</w:t>
      </w:r>
    </w:p>
    <w:p w14:paraId="799F0083" w14:textId="77777777" w:rsidR="004854CD" w:rsidRPr="00465EE8" w:rsidRDefault="004854CD" w:rsidP="004854CD">
      <w:pPr>
        <w:pStyle w:val="ListParagraph"/>
        <w:numPr>
          <w:ilvl w:val="0"/>
          <w:numId w:val="5"/>
        </w:numPr>
        <w:jc w:val="both"/>
      </w:pPr>
      <w:r w:rsidRPr="00465EE8">
        <w:t xml:space="preserve">in any way that disrupts the learning of others </w:t>
      </w:r>
    </w:p>
    <w:p w14:paraId="63E39E45" w14:textId="77777777" w:rsidR="004854CD" w:rsidRPr="00465EE8" w:rsidRDefault="004854CD" w:rsidP="004854CD">
      <w:pPr>
        <w:pStyle w:val="ListParagraph"/>
        <w:numPr>
          <w:ilvl w:val="0"/>
          <w:numId w:val="5"/>
        </w:numPr>
        <w:jc w:val="both"/>
      </w:pPr>
      <w:r w:rsidRPr="00465EE8">
        <w:t>to send inappropriate, harassing or threatening messages or phone calls</w:t>
      </w:r>
    </w:p>
    <w:p w14:paraId="2E3BA07F" w14:textId="77777777" w:rsidR="004854CD" w:rsidRPr="00465EE8" w:rsidRDefault="004854CD" w:rsidP="004854CD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465EE8">
        <w:t>to engage in inappropriate social media use including cyber bullying</w:t>
      </w:r>
    </w:p>
    <w:p w14:paraId="40890366" w14:textId="77777777" w:rsidR="004854CD" w:rsidRPr="00465EE8" w:rsidRDefault="004854CD" w:rsidP="004854CD">
      <w:pPr>
        <w:pStyle w:val="ListParagraph"/>
        <w:numPr>
          <w:ilvl w:val="0"/>
          <w:numId w:val="5"/>
        </w:numPr>
        <w:jc w:val="both"/>
      </w:pPr>
      <w:r w:rsidRPr="00465EE8">
        <w:t>to capture video or images of people, including students, teachers and members of the school community without their permission</w:t>
      </w:r>
    </w:p>
    <w:p w14:paraId="63544308" w14:textId="77777777" w:rsidR="004854CD" w:rsidRPr="00465EE8" w:rsidRDefault="004854CD" w:rsidP="004854CD">
      <w:pPr>
        <w:pStyle w:val="ListParagraph"/>
        <w:numPr>
          <w:ilvl w:val="0"/>
          <w:numId w:val="5"/>
        </w:numPr>
        <w:jc w:val="both"/>
      </w:pPr>
      <w:r w:rsidRPr="00465EE8">
        <w:t>to capture video or images in the school toilets, changing rooms, swimming pools and gyms</w:t>
      </w:r>
    </w:p>
    <w:p w14:paraId="329C8816" w14:textId="77777777" w:rsidR="004854CD" w:rsidRPr="00465EE8" w:rsidRDefault="004854CD" w:rsidP="004854CD">
      <w:pPr>
        <w:pStyle w:val="ListParagraph"/>
        <w:numPr>
          <w:ilvl w:val="0"/>
          <w:numId w:val="5"/>
        </w:numPr>
        <w:jc w:val="both"/>
      </w:pPr>
      <w:r w:rsidRPr="00465EE8">
        <w:t>during exams and assessments</w:t>
      </w:r>
    </w:p>
    <w:p w14:paraId="3A1D8956" w14:textId="77777777" w:rsidR="00786AC0" w:rsidRPr="00786AC0" w:rsidRDefault="00786AC0" w:rsidP="00135067">
      <w:pPr>
        <w:jc w:val="both"/>
        <w:rPr>
          <w:sz w:val="20"/>
          <w:lang w:val="en-US"/>
        </w:rPr>
      </w:pPr>
    </w:p>
    <w:p w14:paraId="1A2A7DD0" w14:textId="77777777" w:rsidR="00786AC0" w:rsidRDefault="00786AC0" w:rsidP="00786AC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6B2958AC" w14:textId="77777777" w:rsidR="00786AC0" w:rsidRPr="00786AC0" w:rsidRDefault="00786AC0" w:rsidP="00786AC0">
      <w:pPr>
        <w:jc w:val="both"/>
        <w:outlineLvl w:val="1"/>
        <w:rPr>
          <w:rFonts w:cstheme="minorHAnsi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>is a telephone with access to a cellular (telecommunication) system, with or without a physical connection to a network. For the purpose of this policy, “mobile phone” refers to mobile phones or devices that have similar functionality to mobile phones – most notably smartwatches.</w:t>
      </w:r>
    </w:p>
    <w:p w14:paraId="2C3B9C99" w14:textId="77777777" w:rsidR="004377D7" w:rsidRDefault="004377D7" w:rsidP="00786AC0">
      <w:pPr>
        <w:spacing w:after="0"/>
        <w:jc w:val="both"/>
        <w:rPr>
          <w:b/>
          <w:sz w:val="24"/>
          <w:szCs w:val="24"/>
        </w:rPr>
      </w:pPr>
    </w:p>
    <w:p w14:paraId="05F35275" w14:textId="77777777" w:rsidR="004377D7" w:rsidRDefault="004377D7" w:rsidP="00786AC0">
      <w:pPr>
        <w:spacing w:after="0"/>
        <w:jc w:val="both"/>
        <w:rPr>
          <w:b/>
          <w:sz w:val="24"/>
          <w:szCs w:val="24"/>
        </w:rPr>
      </w:pPr>
    </w:p>
    <w:p w14:paraId="62AF00CF" w14:textId="77777777" w:rsidR="004733C2" w:rsidRDefault="004733C2" w:rsidP="00786AC0">
      <w:pPr>
        <w:spacing w:after="0"/>
        <w:jc w:val="both"/>
        <w:rPr>
          <w:b/>
          <w:sz w:val="24"/>
          <w:szCs w:val="24"/>
        </w:rPr>
      </w:pPr>
    </w:p>
    <w:p w14:paraId="6EBEE8C7" w14:textId="77777777" w:rsidR="007A3CE9" w:rsidRPr="00135067" w:rsidRDefault="007A3CE9" w:rsidP="00786AC0">
      <w:pPr>
        <w:spacing w:after="0"/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 xml:space="preserve">Personal mobile phone use </w:t>
      </w:r>
    </w:p>
    <w:p w14:paraId="2CF5037E" w14:textId="77777777" w:rsidR="007A3CE9" w:rsidRDefault="007A3CE9" w:rsidP="00786AC0">
      <w:pPr>
        <w:spacing w:after="0"/>
        <w:jc w:val="both"/>
      </w:pPr>
      <w:r>
        <w:t xml:space="preserve">In accordance with the Department’s </w:t>
      </w:r>
      <w:hyperlink r:id="rId10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6A27BD">
        <w:t>Baxter</w:t>
      </w:r>
      <w:r w:rsidR="00465EE8">
        <w:t xml:space="preserve"> Primary School</w:t>
      </w:r>
      <w:r>
        <w:t xml:space="preserve"> during school hours</w:t>
      </w:r>
      <w:r w:rsidR="006A27BD">
        <w:t xml:space="preserve"> (8:45am – 3:30</w:t>
      </w:r>
      <w:r w:rsidR="00A7362D">
        <w:t>pm)</w:t>
      </w:r>
      <w:r>
        <w:t>, including lunchtime and recess, unless an exception has been granted.</w:t>
      </w:r>
    </w:p>
    <w:p w14:paraId="4E93D383" w14:textId="77777777" w:rsidR="00786AC0" w:rsidRDefault="00786AC0" w:rsidP="00786AC0">
      <w:pPr>
        <w:spacing w:after="0"/>
        <w:jc w:val="both"/>
      </w:pPr>
    </w:p>
    <w:p w14:paraId="18262128" w14:textId="77777777" w:rsidR="001B79C3" w:rsidRDefault="001B79C3" w:rsidP="00786AC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Wearable Devices</w:t>
      </w:r>
    </w:p>
    <w:p w14:paraId="09D2C9D6" w14:textId="77777777" w:rsidR="001B79C3" w:rsidRDefault="001B79C3" w:rsidP="00786AC0">
      <w:pPr>
        <w:spacing w:after="0"/>
        <w:jc w:val="both"/>
        <w:rPr>
          <w:bCs/>
        </w:rPr>
      </w:pPr>
      <w:r>
        <w:rPr>
          <w:bCs/>
        </w:rPr>
        <w:t>Smartwatches that function alongside a mobile phone (</w:t>
      </w:r>
      <w:proofErr w:type="spellStart"/>
      <w:r>
        <w:rPr>
          <w:bCs/>
        </w:rPr>
        <w:t>eg.</w:t>
      </w:r>
      <w:proofErr w:type="spellEnd"/>
      <w:r>
        <w:rPr>
          <w:bCs/>
        </w:rPr>
        <w:t xml:space="preserve"> Apple Watch</w:t>
      </w:r>
      <w:r w:rsidR="006A27BD">
        <w:rPr>
          <w:bCs/>
        </w:rPr>
        <w:t xml:space="preserve">, </w:t>
      </w:r>
      <w:r w:rsidR="00B16031">
        <w:rPr>
          <w:bCs/>
        </w:rPr>
        <w:t>Samsung</w:t>
      </w:r>
      <w:r w:rsidR="006A27BD">
        <w:rPr>
          <w:bCs/>
        </w:rPr>
        <w:t xml:space="preserve"> Galaxy Watch, </w:t>
      </w:r>
      <w:proofErr w:type="spellStart"/>
      <w:r w:rsidR="006A27BD">
        <w:rPr>
          <w:bCs/>
        </w:rPr>
        <w:t>SpaceTalk</w:t>
      </w:r>
      <w:proofErr w:type="spellEnd"/>
      <w:r>
        <w:rPr>
          <w:bCs/>
        </w:rPr>
        <w:t xml:space="preserve">) will be considered a mobile phone. These watches </w:t>
      </w:r>
      <w:r w:rsidR="00FD46CC">
        <w:rPr>
          <w:bCs/>
        </w:rPr>
        <w:t>either connect directly to a cellular network or to a companion mobile phone. Smartwatches that have limited functionality and have the ability to be restricted/ locked down in school hours will be permitted provided the wearer has provided written permission by the parent/carer stating the restrictions that have been placed on the smartwatch. If these conditions are not met, the device will be treated as a mobile phone in accordance with the mobile phones policy.</w:t>
      </w:r>
    </w:p>
    <w:p w14:paraId="7695C319" w14:textId="77777777" w:rsidR="00786AC0" w:rsidRPr="001B79C3" w:rsidRDefault="00786AC0" w:rsidP="00786AC0">
      <w:pPr>
        <w:spacing w:after="0"/>
        <w:jc w:val="both"/>
        <w:rPr>
          <w:bCs/>
        </w:rPr>
      </w:pPr>
    </w:p>
    <w:p w14:paraId="6A6A844D" w14:textId="77777777" w:rsidR="007A3CE9" w:rsidRPr="00135067" w:rsidRDefault="007A3CE9" w:rsidP="00786AC0">
      <w:pPr>
        <w:spacing w:after="0"/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13625F4F" w14:textId="77777777" w:rsidR="007A3CE9" w:rsidRDefault="007A3CE9" w:rsidP="00786AC0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465EE8">
        <w:rPr>
          <w:rFonts w:asciiTheme="minorHAnsi" w:hAnsiTheme="minorHAnsi" w:cstheme="minorHAnsi"/>
          <w:sz w:val="22"/>
          <w:szCs w:val="22"/>
        </w:rPr>
        <w:t xml:space="preserve">Mobile phones </w:t>
      </w:r>
      <w:r w:rsidR="00465EE8" w:rsidRPr="00465EE8">
        <w:rPr>
          <w:rFonts w:asciiTheme="minorHAnsi" w:hAnsiTheme="minorHAnsi" w:cstheme="minorHAnsi"/>
          <w:sz w:val="22"/>
          <w:szCs w:val="22"/>
        </w:rPr>
        <w:t xml:space="preserve">and smartwatches </w:t>
      </w:r>
      <w:r w:rsidRPr="00465EE8">
        <w:rPr>
          <w:rFonts w:asciiTheme="minorHAnsi" w:hAnsiTheme="minorHAnsi" w:cstheme="minorHAnsi"/>
          <w:sz w:val="22"/>
          <w:szCs w:val="22"/>
        </w:rPr>
        <w:t xml:space="preserve">owned by students at </w:t>
      </w:r>
      <w:r w:rsidR="006A27BD">
        <w:rPr>
          <w:rFonts w:asciiTheme="minorHAnsi" w:hAnsiTheme="minorHAnsi" w:cstheme="minorHAnsi"/>
          <w:sz w:val="22"/>
          <w:szCs w:val="22"/>
        </w:rPr>
        <w:t>Baxter</w:t>
      </w:r>
      <w:r w:rsidR="004854CD">
        <w:rPr>
          <w:rFonts w:asciiTheme="minorHAnsi" w:hAnsiTheme="minorHAnsi" w:cstheme="minorHAnsi"/>
          <w:sz w:val="22"/>
          <w:szCs w:val="22"/>
        </w:rPr>
        <w:t xml:space="preserve"> PS</w:t>
      </w:r>
      <w:r w:rsidRPr="00465EE8"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Students are encouraged not to bring a mobile phone to school unless there is a compelling reason to do so.  Please note that</w:t>
      </w:r>
      <w:r w:rsidR="006A27BD">
        <w:rPr>
          <w:rFonts w:asciiTheme="minorHAnsi" w:hAnsiTheme="minorHAnsi" w:cstheme="minorHAnsi"/>
          <w:sz w:val="22"/>
          <w:szCs w:val="22"/>
        </w:rPr>
        <w:t xml:space="preserve"> Baxter </w:t>
      </w:r>
      <w:r w:rsidR="004854CD">
        <w:rPr>
          <w:rFonts w:asciiTheme="minorHAnsi" w:hAnsiTheme="minorHAnsi" w:cstheme="minorHAnsi"/>
          <w:sz w:val="22"/>
          <w:szCs w:val="22"/>
        </w:rPr>
        <w:t xml:space="preserve">PS </w:t>
      </w:r>
      <w:r>
        <w:rPr>
          <w:rFonts w:asciiTheme="minorHAnsi" w:hAnsiTheme="minorHAnsi" w:cstheme="minorHAnsi"/>
          <w:sz w:val="22"/>
          <w:szCs w:val="22"/>
        </w:rPr>
        <w:t>does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</w:t>
      </w:r>
      <w:r w:rsidRPr="00465EE8">
        <w:rPr>
          <w:rFonts w:asciiTheme="minorHAnsi" w:hAnsiTheme="minorHAnsi" w:cstheme="minorHAnsi"/>
          <w:sz w:val="22"/>
          <w:szCs w:val="22"/>
        </w:rPr>
        <w:t xml:space="preserve">the Department’s </w:t>
      </w:r>
      <w:hyperlink r:id="rId11" w:history="1">
        <w:r w:rsidRPr="00465EE8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Pr="00465EE8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policy.</w:t>
      </w:r>
    </w:p>
    <w:p w14:paraId="3FEF0B4D" w14:textId="77777777" w:rsidR="00384EA4" w:rsidRPr="004854CD" w:rsidRDefault="007A3CE9" w:rsidP="00786AC0">
      <w:pPr>
        <w:spacing w:before="120" w:after="0"/>
        <w:jc w:val="both"/>
      </w:pPr>
      <w:r>
        <w:rPr>
          <w:rFonts w:cstheme="minorHAnsi"/>
        </w:rPr>
        <w:t xml:space="preserve">Where students bring a mobile phone to school, </w:t>
      </w:r>
      <w:r w:rsidR="004854CD">
        <w:rPr>
          <w:rFonts w:cstheme="minorHAnsi"/>
        </w:rPr>
        <w:t>B</w:t>
      </w:r>
      <w:r w:rsidR="006A27BD">
        <w:rPr>
          <w:rFonts w:cstheme="minorHAnsi"/>
        </w:rPr>
        <w:t>axter</w:t>
      </w:r>
      <w:r>
        <w:rPr>
          <w:rFonts w:cstheme="minorHAnsi"/>
        </w:rPr>
        <w:t xml:space="preserve"> </w:t>
      </w:r>
      <w:r w:rsidR="004854CD">
        <w:rPr>
          <w:rFonts w:cstheme="minorHAnsi"/>
        </w:rPr>
        <w:t xml:space="preserve">PS </w:t>
      </w:r>
      <w:r>
        <w:rPr>
          <w:rFonts w:cstheme="minorHAnsi"/>
        </w:rPr>
        <w:t>will provide secure storage</w:t>
      </w:r>
      <w:r w:rsidR="006A27BD">
        <w:rPr>
          <w:rFonts w:cstheme="minorHAnsi"/>
        </w:rPr>
        <w:t xml:space="preserve"> at the school office</w:t>
      </w:r>
      <w:r>
        <w:rPr>
          <w:rFonts w:cstheme="minorHAnsi"/>
        </w:rPr>
        <w:t xml:space="preserve">. Secure storage is storage that cannot be readily accessed by those without permission to do so. At </w:t>
      </w:r>
      <w:r w:rsidR="006A27BD">
        <w:rPr>
          <w:rFonts w:cstheme="minorHAnsi"/>
        </w:rPr>
        <w:t>Baxter</w:t>
      </w:r>
      <w:r w:rsidR="00465EE8">
        <w:rPr>
          <w:rFonts w:cstheme="minorHAnsi"/>
        </w:rPr>
        <w:t>,</w:t>
      </w:r>
      <w:r>
        <w:rPr>
          <w:rFonts w:cstheme="minorHAnsi"/>
        </w:rPr>
        <w:t xml:space="preserve"> students are required to </w:t>
      </w:r>
      <w:r w:rsidR="006A27BD">
        <w:rPr>
          <w:rFonts w:cstheme="minorHAnsi"/>
        </w:rPr>
        <w:t xml:space="preserve">hand their phones to the school office </w:t>
      </w:r>
      <w:r w:rsidR="00465EE8">
        <w:rPr>
          <w:rFonts w:cstheme="minorHAnsi"/>
        </w:rPr>
        <w:t xml:space="preserve">at the beginning of the school day. </w:t>
      </w:r>
      <w:r w:rsidR="006A27BD">
        <w:rPr>
          <w:rFonts w:cstheme="minorHAnsi"/>
        </w:rPr>
        <w:t>Office staff will keep mobile phones in at the</w:t>
      </w:r>
      <w:r w:rsidR="00465EE8">
        <w:rPr>
          <w:rFonts w:cstheme="minorHAnsi"/>
        </w:rPr>
        <w:t xml:space="preserve"> office until the end of the day.</w:t>
      </w:r>
    </w:p>
    <w:p w14:paraId="50916C41" w14:textId="77777777" w:rsidR="00786AC0" w:rsidRDefault="00786AC0" w:rsidP="007A3CE9">
      <w:pPr>
        <w:jc w:val="both"/>
        <w:rPr>
          <w:b/>
          <w:sz w:val="24"/>
          <w:szCs w:val="24"/>
        </w:rPr>
      </w:pPr>
    </w:p>
    <w:p w14:paraId="75F2C6F0" w14:textId="77777777" w:rsidR="00786AC0" w:rsidRDefault="007A3CE9" w:rsidP="00786AC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7DC6D068" w14:textId="77777777" w:rsidR="00BC2EB2" w:rsidRPr="00BC2EB2" w:rsidRDefault="00BC2EB2" w:rsidP="00786AC0">
      <w:pPr>
        <w:spacing w:before="120"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4F362349" w14:textId="77777777" w:rsidR="004377D7" w:rsidRPr="004377D7" w:rsidRDefault="00BC2EB2" w:rsidP="004377D7">
      <w:pPr>
        <w:pStyle w:val="ListParagraph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principal, in accordance with the Department’s </w:t>
      </w:r>
      <w:hyperlink r:id="rId12" w:history="1">
        <w:r w:rsidR="00B45280" w:rsidRPr="00766B73">
          <w:rPr>
            <w:rStyle w:val="Hyperlink"/>
          </w:rPr>
          <w:t>Mobile Phones Policy</w:t>
        </w:r>
      </w:hyperlink>
      <w:r w:rsidR="00546E19">
        <w:rPr>
          <w:rFonts w:cstheme="minorHAnsi"/>
        </w:rPr>
        <w:t xml:space="preserve">. </w:t>
      </w:r>
    </w:p>
    <w:p w14:paraId="6AF48AF2" w14:textId="77777777" w:rsidR="004377D7" w:rsidRDefault="004377D7" w:rsidP="00786AC0">
      <w:pPr>
        <w:spacing w:after="0"/>
        <w:jc w:val="both"/>
        <w:rPr>
          <w:b/>
          <w:sz w:val="24"/>
          <w:szCs w:val="24"/>
        </w:rPr>
      </w:pPr>
    </w:p>
    <w:p w14:paraId="4283678A" w14:textId="77777777" w:rsidR="004377D7" w:rsidRPr="00135067" w:rsidRDefault="004854CD" w:rsidP="00786AC0">
      <w:pPr>
        <w:spacing w:after="0"/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4627FC43" w14:textId="77777777" w:rsidR="004854CD" w:rsidRDefault="004854CD" w:rsidP="00786AC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</w:t>
      </w:r>
      <w:r w:rsidRPr="00465EE8">
        <w:rPr>
          <w:rFonts w:cstheme="minorHAnsi"/>
        </w:rPr>
        <w:t xml:space="preserve">at </w:t>
      </w:r>
      <w:r>
        <w:rPr>
          <w:rFonts w:cstheme="minorHAnsi"/>
        </w:rPr>
        <w:t>Baxter PS</w:t>
      </w:r>
      <w:r w:rsidRPr="00465EE8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465EE8">
        <w:rPr>
          <w:rFonts w:cstheme="minorHAnsi"/>
        </w:rPr>
        <w:t xml:space="preserve"> </w:t>
      </w:r>
      <w:r>
        <w:rPr>
          <w:rFonts w:cstheme="minorHAnsi"/>
        </w:rPr>
        <w:t xml:space="preserve">be </w:t>
      </w:r>
      <w:r w:rsidRPr="00465EE8">
        <w:rPr>
          <w:rFonts w:cstheme="minorHAnsi"/>
        </w:rPr>
        <w:t xml:space="preserve">issued with </w:t>
      </w:r>
      <w:r>
        <w:rPr>
          <w:rFonts w:cstheme="minorHAnsi"/>
        </w:rPr>
        <w:t>the following consequences:</w:t>
      </w:r>
    </w:p>
    <w:p w14:paraId="07057C19" w14:textId="77777777" w:rsidR="004854CD" w:rsidRDefault="004854CD" w:rsidP="004854CD">
      <w:pPr>
        <w:jc w:val="both"/>
        <w:rPr>
          <w:rFonts w:cstheme="minorHAnsi"/>
        </w:rPr>
      </w:pPr>
      <w:r w:rsidRPr="006A27BD">
        <w:rPr>
          <w:rFonts w:cstheme="minorHAnsi"/>
          <w:u w:val="single"/>
        </w:rPr>
        <w:t>1</w:t>
      </w:r>
      <w:r w:rsidRPr="006A27BD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Offence:</w:t>
      </w:r>
      <w:r>
        <w:rPr>
          <w:rFonts w:cstheme="minorHAnsi"/>
        </w:rPr>
        <w:t xml:space="preserve"> The mobile phone will be confiscated from the student, and stored at the school office. </w:t>
      </w:r>
      <w:r w:rsidRPr="006A27BD">
        <w:rPr>
          <w:rFonts w:cstheme="minorHAnsi"/>
        </w:rPr>
        <w:t>The</w:t>
      </w:r>
      <w:r w:rsidRPr="006A27BD">
        <w:rPr>
          <w:rFonts w:cstheme="minorHAnsi"/>
          <w:color w:val="FF0000"/>
        </w:rPr>
        <w:t xml:space="preserve"> student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will be required to </w:t>
      </w:r>
      <w:r w:rsidR="00B16031">
        <w:rPr>
          <w:rFonts w:cstheme="minorHAnsi"/>
        </w:rPr>
        <w:t>collect the mobile phone at 3:15</w:t>
      </w:r>
      <w:r>
        <w:rPr>
          <w:rFonts w:cstheme="minorHAnsi"/>
        </w:rPr>
        <w:t>pm.</w:t>
      </w:r>
    </w:p>
    <w:p w14:paraId="787671D1" w14:textId="77777777" w:rsidR="004854CD" w:rsidRDefault="004854CD" w:rsidP="004854CD">
      <w:pPr>
        <w:jc w:val="both"/>
        <w:rPr>
          <w:rFonts w:cstheme="minorHAnsi"/>
        </w:rPr>
      </w:pPr>
      <w:r>
        <w:rPr>
          <w:rFonts w:cstheme="minorHAnsi"/>
          <w:u w:val="single"/>
        </w:rPr>
        <w:t>2</w:t>
      </w:r>
      <w:r w:rsidRPr="006A27BD">
        <w:rPr>
          <w:rFonts w:cstheme="minorHAnsi"/>
          <w:u w:val="single"/>
          <w:vertAlign w:val="superscript"/>
        </w:rPr>
        <w:t>nd</w:t>
      </w:r>
      <w:r>
        <w:rPr>
          <w:rFonts w:cstheme="minorHAnsi"/>
          <w:u w:val="single"/>
        </w:rPr>
        <w:t xml:space="preserve"> Offence:</w:t>
      </w:r>
      <w:r>
        <w:rPr>
          <w:rFonts w:cstheme="minorHAnsi"/>
        </w:rPr>
        <w:t xml:space="preserve"> The mobile phone will be confiscated from the student, and stored at the school office. </w:t>
      </w:r>
      <w:r w:rsidRPr="006A27BD">
        <w:rPr>
          <w:rFonts w:cstheme="minorHAnsi"/>
        </w:rPr>
        <w:t>The</w:t>
      </w:r>
      <w:r w:rsidRPr="006A27BD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parent/carer of the student </w:t>
      </w:r>
      <w:r>
        <w:rPr>
          <w:rFonts w:cstheme="minorHAnsi"/>
        </w:rPr>
        <w:t xml:space="preserve">will be required to </w:t>
      </w:r>
      <w:r w:rsidR="00B16031">
        <w:rPr>
          <w:rFonts w:cstheme="minorHAnsi"/>
        </w:rPr>
        <w:t>collect the mobile phone at 3:15</w:t>
      </w:r>
      <w:r>
        <w:rPr>
          <w:rFonts w:cstheme="minorHAnsi"/>
        </w:rPr>
        <w:t>pm.</w:t>
      </w:r>
    </w:p>
    <w:p w14:paraId="72F95B9B" w14:textId="77777777" w:rsidR="004854CD" w:rsidRDefault="004854CD" w:rsidP="004854CD">
      <w:pPr>
        <w:jc w:val="both"/>
        <w:rPr>
          <w:rFonts w:cstheme="minorHAnsi"/>
        </w:rPr>
      </w:pPr>
      <w:r>
        <w:rPr>
          <w:rFonts w:cstheme="minorHAnsi"/>
          <w:u w:val="single"/>
        </w:rPr>
        <w:t>3</w:t>
      </w:r>
      <w:r w:rsidRPr="00384EA4">
        <w:rPr>
          <w:rFonts w:cstheme="minorHAnsi"/>
          <w:u w:val="single"/>
          <w:vertAlign w:val="superscript"/>
        </w:rPr>
        <w:t>rd</w:t>
      </w:r>
      <w:r>
        <w:rPr>
          <w:rFonts w:cstheme="minorHAnsi"/>
          <w:u w:val="single"/>
        </w:rPr>
        <w:t xml:space="preserve"> Offence:</w:t>
      </w:r>
      <w:r>
        <w:rPr>
          <w:rFonts w:cstheme="minorHAnsi"/>
        </w:rPr>
        <w:t xml:space="preserve"> The mobile phone will be confiscated from the student, and stored at the school office. </w:t>
      </w:r>
      <w:r w:rsidRPr="006A27BD">
        <w:rPr>
          <w:rFonts w:cstheme="minorHAnsi"/>
        </w:rPr>
        <w:t>The</w:t>
      </w:r>
      <w:r w:rsidRPr="006A27BD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parent/carer of the student </w:t>
      </w:r>
      <w:r>
        <w:rPr>
          <w:rFonts w:cstheme="minorHAnsi"/>
        </w:rPr>
        <w:t xml:space="preserve">will be required to collect the mobile phone </w:t>
      </w:r>
      <w:r w:rsidRPr="00384EA4">
        <w:rPr>
          <w:rFonts w:cstheme="minorHAnsi"/>
          <w:color w:val="FF0000"/>
          <w:u w:val="single"/>
        </w:rPr>
        <w:t>after attending a meeti</w:t>
      </w:r>
      <w:r>
        <w:rPr>
          <w:rFonts w:cstheme="minorHAnsi"/>
          <w:color w:val="FF0000"/>
          <w:u w:val="single"/>
        </w:rPr>
        <w:t>ng with the School Principal</w:t>
      </w:r>
      <w:r>
        <w:rPr>
          <w:rFonts w:cstheme="minorHAnsi"/>
          <w:color w:val="FF0000"/>
        </w:rPr>
        <w:t xml:space="preserve"> </w:t>
      </w:r>
      <w:r w:rsidRPr="00384EA4">
        <w:rPr>
          <w:rFonts w:cstheme="minorHAnsi"/>
        </w:rPr>
        <w:t xml:space="preserve">to discuss the seriousness of </w:t>
      </w:r>
      <w:r>
        <w:rPr>
          <w:rFonts w:cstheme="minorHAnsi"/>
        </w:rPr>
        <w:t>the matter.</w:t>
      </w:r>
    </w:p>
    <w:p w14:paraId="633C2CBD" w14:textId="77777777" w:rsidR="004377D7" w:rsidRDefault="004377D7" w:rsidP="004854CD">
      <w:pPr>
        <w:jc w:val="both"/>
        <w:rPr>
          <w:rFonts w:cstheme="minorHAnsi"/>
        </w:rPr>
      </w:pPr>
    </w:p>
    <w:p w14:paraId="168D2A00" w14:textId="77777777" w:rsidR="004377D7" w:rsidRPr="00135067" w:rsidRDefault="004377D7" w:rsidP="004377D7">
      <w:pPr>
        <w:spacing w:after="0"/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40910596" w14:textId="77777777" w:rsidR="004377D7" w:rsidRDefault="004377D7" w:rsidP="004377D7">
      <w:pPr>
        <w:keepNext/>
        <w:keepLines/>
        <w:spacing w:before="40" w:after="0" w:line="240" w:lineRule="auto"/>
        <w:jc w:val="both"/>
      </w:pPr>
      <w:r>
        <w:t>Baxter PS</w:t>
      </w:r>
      <w:r w:rsidRPr="00275624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16901F31" w14:textId="77777777" w:rsidR="004733C2" w:rsidRDefault="004733C2" w:rsidP="00786AC0">
      <w:pPr>
        <w:spacing w:before="120" w:after="0"/>
        <w:jc w:val="both"/>
        <w:outlineLvl w:val="1"/>
        <w:rPr>
          <w:rFonts w:eastAsia="Times New Roman" w:cstheme="minorHAnsi"/>
          <w:b/>
          <w:bCs/>
          <w:sz w:val="24"/>
          <w:lang w:val="en" w:eastAsia="en-AU"/>
        </w:rPr>
      </w:pPr>
    </w:p>
    <w:p w14:paraId="32094A28" w14:textId="77777777" w:rsidR="007A3CE9" w:rsidRPr="004854CD" w:rsidRDefault="007A3CE9" w:rsidP="00786AC0">
      <w:pPr>
        <w:spacing w:before="120" w:after="0"/>
        <w:jc w:val="both"/>
        <w:outlineLvl w:val="1"/>
        <w:rPr>
          <w:rFonts w:eastAsia="Times New Roman" w:cstheme="minorHAnsi"/>
          <w:b/>
          <w:bCs/>
          <w:sz w:val="24"/>
          <w:lang w:val="en" w:eastAsia="en-AU"/>
        </w:rPr>
      </w:pPr>
      <w:r w:rsidRPr="004854CD">
        <w:rPr>
          <w:rFonts w:eastAsia="Times New Roman" w:cstheme="minorHAnsi"/>
          <w:b/>
          <w:bCs/>
          <w:sz w:val="24"/>
          <w:lang w:val="en" w:eastAsia="en-AU"/>
        </w:rPr>
        <w:lastRenderedPageBreak/>
        <w:t>Exclusions</w:t>
      </w:r>
    </w:p>
    <w:p w14:paraId="296EB294" w14:textId="77777777" w:rsidR="007A3CE9" w:rsidRPr="00275624" w:rsidRDefault="007A3CE9" w:rsidP="00786AC0">
      <w:pPr>
        <w:spacing w:after="0" w:line="240" w:lineRule="auto"/>
        <w:jc w:val="both"/>
        <w:rPr>
          <w:rFonts w:cstheme="minorHAnsi"/>
        </w:rPr>
      </w:pPr>
      <w:r w:rsidRPr="00275624">
        <w:rPr>
          <w:rFonts w:cstheme="minorHAnsi"/>
        </w:rPr>
        <w:t>This policy does not apply to</w:t>
      </w:r>
      <w:r w:rsidR="00786AC0">
        <w:rPr>
          <w:rFonts w:cstheme="minorHAnsi"/>
        </w:rPr>
        <w:t>:</w:t>
      </w:r>
      <w:r w:rsidRPr="00275624">
        <w:rPr>
          <w:rFonts w:cstheme="minorHAnsi"/>
        </w:rPr>
        <w:t xml:space="preserve"> </w:t>
      </w:r>
    </w:p>
    <w:p w14:paraId="16C5ADA3" w14:textId="77777777" w:rsidR="007A3CE9" w:rsidRPr="00275624" w:rsidRDefault="007A3CE9" w:rsidP="00786AC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75624">
        <w:rPr>
          <w:rFonts w:cstheme="minorHAnsi"/>
        </w:rPr>
        <w:t>Out-of-School-Hours Care (OSHC)</w:t>
      </w:r>
    </w:p>
    <w:p w14:paraId="38A2FFD6" w14:textId="77777777" w:rsidR="007A3CE9" w:rsidRPr="00135067" w:rsidRDefault="007A3CE9" w:rsidP="00786AC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603D825E" w14:textId="77777777" w:rsidR="007A3CE9" w:rsidRDefault="007A3CE9" w:rsidP="00786AC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32BF30E2" w14:textId="77777777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6BC314AF" w14:textId="77777777" w:rsidR="007A3CE9" w:rsidRPr="00384EA4" w:rsidRDefault="007A3CE9" w:rsidP="00384EA4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35FD5B76" w14:textId="77777777" w:rsidR="00766B73" w:rsidRPr="00766B73" w:rsidRDefault="005D3471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3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53AA8845" w14:textId="77777777" w:rsidR="007A3CE9" w:rsidRPr="001C13E9" w:rsidRDefault="005D3471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4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503AA71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528158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1DCE105E" w14:textId="77777777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1B79C3">
        <w:rPr>
          <w:rFonts w:eastAsia="Times New Roman" w:cstheme="minorHAnsi"/>
          <w:color w:val="202020"/>
          <w:lang w:eastAsia="en-AU"/>
        </w:rPr>
        <w:t>in</w:t>
      </w:r>
      <w:r>
        <w:rPr>
          <w:rFonts w:eastAsia="Times New Roman" w:cstheme="minorHAnsi"/>
          <w:color w:val="202020"/>
          <w:lang w:eastAsia="en-AU"/>
        </w:rPr>
        <w:t xml:space="preserve"> </w:t>
      </w:r>
      <w:r w:rsidR="00384EA4">
        <w:rPr>
          <w:rFonts w:eastAsia="Times New Roman" w:cstheme="minorHAnsi"/>
          <w:color w:val="202020"/>
          <w:lang w:eastAsia="en-AU"/>
        </w:rPr>
        <w:t>February 2020</w:t>
      </w:r>
      <w:r w:rsidR="00275624">
        <w:rPr>
          <w:rFonts w:eastAsia="Times New Roman" w:cstheme="minorHAnsi"/>
          <w:color w:val="202020"/>
          <w:lang w:eastAsia="en-AU"/>
        </w:rPr>
        <w:t xml:space="preserve"> </w:t>
      </w:r>
      <w:r>
        <w:rPr>
          <w:rFonts w:eastAsia="Times New Roman" w:cstheme="minorHAnsi"/>
          <w:color w:val="202020"/>
          <w:lang w:eastAsia="en-AU"/>
        </w:rPr>
        <w:t xml:space="preserve">and is scheduled for review </w:t>
      </w:r>
      <w:r w:rsidR="001B79C3">
        <w:rPr>
          <w:rFonts w:eastAsia="Times New Roman" w:cstheme="minorHAnsi"/>
          <w:color w:val="202020"/>
          <w:lang w:eastAsia="en-AU"/>
        </w:rPr>
        <w:t>in</w:t>
      </w:r>
      <w:r>
        <w:rPr>
          <w:rFonts w:eastAsia="Times New Roman" w:cstheme="minorHAnsi"/>
          <w:color w:val="202020"/>
          <w:lang w:eastAsia="en-AU"/>
        </w:rPr>
        <w:t xml:space="preserve"> </w:t>
      </w:r>
      <w:r w:rsidR="00384EA4">
        <w:rPr>
          <w:rFonts w:eastAsia="Times New Roman" w:cstheme="minorHAnsi"/>
          <w:color w:val="202020"/>
          <w:lang w:eastAsia="en-AU"/>
        </w:rPr>
        <w:t xml:space="preserve">February </w:t>
      </w:r>
      <w:r w:rsidR="00275624">
        <w:rPr>
          <w:rFonts w:eastAsia="Times New Roman" w:cstheme="minorHAnsi"/>
          <w:color w:val="202020"/>
          <w:lang w:eastAsia="en-AU"/>
        </w:rPr>
        <w:t>2022.</w:t>
      </w:r>
    </w:p>
    <w:sectPr w:rsidR="00A17B8D" w:rsidSect="008B055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82939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B3598"/>
    <w:rsid w:val="001B79C3"/>
    <w:rsid w:val="001C13E9"/>
    <w:rsid w:val="0021437B"/>
    <w:rsid w:val="00224853"/>
    <w:rsid w:val="002308BC"/>
    <w:rsid w:val="00275624"/>
    <w:rsid w:val="002F1189"/>
    <w:rsid w:val="002F3012"/>
    <w:rsid w:val="002F4361"/>
    <w:rsid w:val="00322068"/>
    <w:rsid w:val="003221D4"/>
    <w:rsid w:val="00331C2E"/>
    <w:rsid w:val="00367BE8"/>
    <w:rsid w:val="0037749C"/>
    <w:rsid w:val="00384E41"/>
    <w:rsid w:val="00384EA4"/>
    <w:rsid w:val="003A592D"/>
    <w:rsid w:val="003D2360"/>
    <w:rsid w:val="00410154"/>
    <w:rsid w:val="00410D44"/>
    <w:rsid w:val="004377D7"/>
    <w:rsid w:val="00465EE8"/>
    <w:rsid w:val="004733C2"/>
    <w:rsid w:val="004854CD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3471"/>
    <w:rsid w:val="005D5F55"/>
    <w:rsid w:val="0063325D"/>
    <w:rsid w:val="00634E59"/>
    <w:rsid w:val="0064727E"/>
    <w:rsid w:val="006A27BD"/>
    <w:rsid w:val="006A7B4D"/>
    <w:rsid w:val="006B0264"/>
    <w:rsid w:val="006B0C16"/>
    <w:rsid w:val="006C2F14"/>
    <w:rsid w:val="006D4002"/>
    <w:rsid w:val="006D5A81"/>
    <w:rsid w:val="006E641E"/>
    <w:rsid w:val="007127AA"/>
    <w:rsid w:val="00716A08"/>
    <w:rsid w:val="00734745"/>
    <w:rsid w:val="007412F9"/>
    <w:rsid w:val="0075163F"/>
    <w:rsid w:val="00766B73"/>
    <w:rsid w:val="00786AC0"/>
    <w:rsid w:val="00796630"/>
    <w:rsid w:val="007A3CE9"/>
    <w:rsid w:val="007E62FA"/>
    <w:rsid w:val="00842D07"/>
    <w:rsid w:val="00854806"/>
    <w:rsid w:val="008805C8"/>
    <w:rsid w:val="008B0558"/>
    <w:rsid w:val="008E208D"/>
    <w:rsid w:val="00903595"/>
    <w:rsid w:val="009066D1"/>
    <w:rsid w:val="00972FEB"/>
    <w:rsid w:val="0098606F"/>
    <w:rsid w:val="009865B0"/>
    <w:rsid w:val="00997BFD"/>
    <w:rsid w:val="009A1974"/>
    <w:rsid w:val="009A7E5B"/>
    <w:rsid w:val="009B5B0C"/>
    <w:rsid w:val="00A17B8D"/>
    <w:rsid w:val="00A7362D"/>
    <w:rsid w:val="00AE0776"/>
    <w:rsid w:val="00AE1801"/>
    <w:rsid w:val="00AF4584"/>
    <w:rsid w:val="00B16031"/>
    <w:rsid w:val="00B27240"/>
    <w:rsid w:val="00B305A7"/>
    <w:rsid w:val="00B43A01"/>
    <w:rsid w:val="00B45280"/>
    <w:rsid w:val="00B51BE8"/>
    <w:rsid w:val="00B74D4F"/>
    <w:rsid w:val="00B81B13"/>
    <w:rsid w:val="00B872E5"/>
    <w:rsid w:val="00BC2EB2"/>
    <w:rsid w:val="00BD2266"/>
    <w:rsid w:val="00CB4C70"/>
    <w:rsid w:val="00CB52A4"/>
    <w:rsid w:val="00CE2F30"/>
    <w:rsid w:val="00CE780B"/>
    <w:rsid w:val="00D15DCD"/>
    <w:rsid w:val="00D65B80"/>
    <w:rsid w:val="00D71CD8"/>
    <w:rsid w:val="00DB09FC"/>
    <w:rsid w:val="00DD6014"/>
    <w:rsid w:val="00DE2186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72C79"/>
    <w:rsid w:val="00F80B91"/>
    <w:rsid w:val="00F83788"/>
    <w:rsid w:val="00F8434C"/>
    <w:rsid w:val="00F93CE8"/>
    <w:rsid w:val="00F96885"/>
    <w:rsid w:val="00FA40C7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F480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governance/pages/personalgood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ducation.vic.gov.au/school/principals/spag/governance/pages/personalgoo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Bremner, Michelle L</dc:creator>
  <cp:keywords/>
  <dc:description/>
  <cp:lastModifiedBy>Jaclyn Emmett</cp:lastModifiedBy>
  <cp:revision>2</cp:revision>
  <cp:lastPrinted>2020-02-19T03:31:00Z</cp:lastPrinted>
  <dcterms:created xsi:type="dcterms:W3CDTF">2021-10-22T00:58:00Z</dcterms:created>
  <dcterms:modified xsi:type="dcterms:W3CDTF">2021-10-22T00:58:00Z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